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612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00F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126C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800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69FD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ED69F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Красноленинский от 14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11.2014 № 28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B97C0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«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установлении налога на </w:t>
      </w:r>
      <w:r w:rsidR="00ED69FD" w:rsidRP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имущество физических лиц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0FA" w:rsidRPr="00C800FA" w:rsidRDefault="00C800FA" w:rsidP="00C80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  Федеральным законом от 06.10.2003 № 131-ФЗ «</w:t>
      </w:r>
      <w:hyperlink r:id="rId8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главой 31 Налогового кодекса Российской Федерации, </w:t>
      </w:r>
      <w:hyperlink r:id="rId9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D69FD" w:rsidRDefault="00ED69FD" w:rsidP="00ED69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30A8" w:rsidRPr="00FA0B53" w:rsidRDefault="00CA30A8" w:rsidP="0022544C">
      <w:pPr>
        <w:pStyle w:val="aa"/>
        <w:numPr>
          <w:ilvl w:val="0"/>
          <w:numId w:val="4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Совета депутатов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Красноленинский от 14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11.2023 № 2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8 «Об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установлении налога на имущество </w:t>
      </w:r>
      <w:r w:rsidRPr="00FA0B53">
        <w:rPr>
          <w:rFonts w:ascii="Times New Roman" w:eastAsia="Times New Roman" w:hAnsi="Times New Roman" w:cs="Times New Roman"/>
          <w:bCs/>
          <w:sz w:val="28"/>
          <w:szCs w:val="28"/>
        </w:rPr>
        <w:t>физических лиц»  следующие изменения:</w:t>
      </w:r>
    </w:p>
    <w:p w:rsidR="00CA30A8" w:rsidRPr="00FA0B53" w:rsidRDefault="001D021F" w:rsidP="0022544C">
      <w:pPr>
        <w:pStyle w:val="aa"/>
        <w:numPr>
          <w:ilvl w:val="1"/>
          <w:numId w:val="5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B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ED69FD" w:rsidRPr="00FA0B53">
        <w:rPr>
          <w:rFonts w:ascii="Times New Roman" w:eastAsia="Times New Roman" w:hAnsi="Times New Roman" w:cs="Times New Roman"/>
          <w:bCs/>
          <w:sz w:val="28"/>
          <w:szCs w:val="28"/>
        </w:rPr>
        <w:t>.1 изложить в новой редакции:</w:t>
      </w:r>
      <w:r w:rsidR="00CA30A8" w:rsidRPr="00FA0B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D021F" w:rsidRPr="001D021F" w:rsidRDefault="00ED69FD" w:rsidP="0022544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«1. </w:t>
      </w:r>
      <w:r w:rsidR="001D021F" w:rsidRPr="001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Ввести на территории сельского поселения </w:t>
      </w:r>
      <w:proofErr w:type="spellStart"/>
      <w:r w:rsidR="001D021F">
        <w:rPr>
          <w:rFonts w:ascii="Times New Roman" w:eastAsia="Times New Roman" w:hAnsi="Times New Roman" w:cs="Times New Roman"/>
          <w:bCs/>
          <w:sz w:val="28"/>
          <w:szCs w:val="28"/>
        </w:rPr>
        <w:t>Краноленинский</w:t>
      </w:r>
      <w:proofErr w:type="spellEnd"/>
      <w:r w:rsidR="001D021F" w:rsidRPr="001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 на имущество физических лиц. Налог на имущество физических лиц является местным налогом и уплачивается собственниками имущества на основании Налогового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с учетом особенностей, предусмотренных настоящим решением</w:t>
      </w:r>
      <w:proofErr w:type="gramStart"/>
      <w:r w:rsidR="001D021F" w:rsidRPr="001D02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02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C800FA" w:rsidRPr="001D021F" w:rsidRDefault="001D021F" w:rsidP="001D0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30A8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  </w:t>
      </w:r>
      <w:r w:rsidR="00ED69FD" w:rsidRPr="001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п.3 </w:t>
      </w:r>
      <w:r w:rsidR="00ED69FD" w:rsidRPr="00B1103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B11039"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</w:t>
      </w:r>
      <w:r w:rsidR="00E209B6" w:rsidRPr="00B1103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2544C" w:rsidRPr="00B11039" w:rsidRDefault="00CA30A8" w:rsidP="002254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9FD" w:rsidRPr="001D021F">
        <w:rPr>
          <w:rFonts w:ascii="Times New Roman" w:eastAsia="Times New Roman" w:hAnsi="Times New Roman" w:cs="Times New Roman"/>
          <w:sz w:val="28"/>
          <w:szCs w:val="28"/>
        </w:rPr>
        <w:t xml:space="preserve">«3. Налоговая база определяется в отношении каждого объекта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D69FD" w:rsidRPr="001D021F">
        <w:rPr>
          <w:rFonts w:ascii="Times New Roman" w:eastAsia="Times New Roman" w:hAnsi="Times New Roman" w:cs="Times New Roman"/>
          <w:sz w:val="28"/>
          <w:szCs w:val="28"/>
        </w:rPr>
        <w:t>налогообложения как его кадастрова</w:t>
      </w:r>
      <w:r w:rsidR="00E16A69">
        <w:rPr>
          <w:rFonts w:ascii="Times New Roman" w:eastAsia="Times New Roman" w:hAnsi="Times New Roman" w:cs="Times New Roman"/>
          <w:sz w:val="28"/>
          <w:szCs w:val="28"/>
        </w:rPr>
        <w:t xml:space="preserve">я стоимость, внесенная в Единый </w:t>
      </w:r>
      <w:r w:rsidR="00ED69FD" w:rsidRPr="001D021F">
        <w:rPr>
          <w:rFonts w:ascii="Times New Roman" w:eastAsia="Times New Roman" w:hAnsi="Times New Roman" w:cs="Times New Roman"/>
          <w:sz w:val="28"/>
          <w:szCs w:val="28"/>
        </w:rPr>
        <w:t>государственный реестр недвижимо</w:t>
      </w:r>
      <w:r w:rsidR="00E16A69">
        <w:rPr>
          <w:rFonts w:ascii="Times New Roman" w:eastAsia="Times New Roman" w:hAnsi="Times New Roman" w:cs="Times New Roman"/>
          <w:sz w:val="28"/>
          <w:szCs w:val="28"/>
        </w:rPr>
        <w:t>сти и подлежащая применению с 1</w:t>
      </w:r>
      <w:r w:rsidR="00ED69FD" w:rsidRPr="001D021F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ED69FD" w:rsidRPr="001D021F">
        <w:rPr>
          <w:rFonts w:ascii="Times New Roman" w:eastAsia="Times New Roman" w:hAnsi="Times New Roman" w:cs="Times New Roman"/>
          <w:sz w:val="28"/>
          <w:szCs w:val="28"/>
        </w:rPr>
        <w:lastRenderedPageBreak/>
        <w:t>года, являющегося налоговым п</w:t>
      </w:r>
      <w:r w:rsidR="00E16A69">
        <w:rPr>
          <w:rFonts w:ascii="Times New Roman" w:eastAsia="Times New Roman" w:hAnsi="Times New Roman" w:cs="Times New Roman"/>
          <w:sz w:val="28"/>
          <w:szCs w:val="28"/>
        </w:rPr>
        <w:t xml:space="preserve">ериодом, с учетом особенностей, </w:t>
      </w:r>
      <w:r w:rsidR="00ED69FD" w:rsidRPr="00B11039">
        <w:rPr>
          <w:rFonts w:ascii="Times New Roman" w:eastAsia="Times New Roman" w:hAnsi="Times New Roman" w:cs="Times New Roman"/>
          <w:sz w:val="28"/>
          <w:szCs w:val="28"/>
        </w:rPr>
        <w:t>предусмотренных статьей 403 Налогового кодекса Российской Федерации</w:t>
      </w:r>
      <w:proofErr w:type="gramStart"/>
      <w:r w:rsidR="00ED69FD" w:rsidRPr="00B11039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209B6" w:rsidRPr="00B11039" w:rsidRDefault="00ED69FD" w:rsidP="001D021F">
      <w:pPr>
        <w:pStyle w:val="aa"/>
        <w:numPr>
          <w:ilvl w:val="1"/>
          <w:numId w:val="6"/>
        </w:numPr>
        <w:tabs>
          <w:tab w:val="left" w:pos="142"/>
        </w:tabs>
        <w:ind w:left="851" w:hanging="709"/>
        <w:rPr>
          <w:rFonts w:ascii="Times New Roman" w:eastAsia="Times New Roman" w:hAnsi="Times New Roman" w:cs="Times New Roman"/>
          <w:sz w:val="28"/>
          <w:szCs w:val="28"/>
        </w:rPr>
      </w:pPr>
      <w:r w:rsidRPr="00B11039">
        <w:rPr>
          <w:rFonts w:ascii="Times New Roman" w:eastAsia="Times New Roman" w:hAnsi="Times New Roman" w:cs="Times New Roman"/>
          <w:sz w:val="28"/>
          <w:szCs w:val="28"/>
        </w:rPr>
        <w:t>п.4 изложить в новой редакции:</w:t>
      </w:r>
    </w:p>
    <w:p w:rsidR="00ED69FD" w:rsidRPr="00E209B6" w:rsidRDefault="00ED69FD" w:rsidP="00E209B6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209B6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 w:rsidRPr="00E209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 подлежит уплате налогопл</w:t>
      </w:r>
      <w:r w:rsidR="00E16A69" w:rsidRPr="00E209B6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ательщиками в срок не позднее 1</w:t>
      </w:r>
      <w:r w:rsidRPr="00E209B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года, следующего за истекшим налоговым периодом</w:t>
      </w:r>
      <w:proofErr w:type="gramStart"/>
      <w:r w:rsidRPr="00E209B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B97C0D" w:rsidRPr="00B97C0D" w:rsidRDefault="00C800FA" w:rsidP="00C8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7C0D" w:rsidRPr="00B97C0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97C0D" w:rsidRPr="00B97C0D" w:rsidRDefault="00B97C0D" w:rsidP="00B97C0D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06" w:rsidRDefault="00871B06" w:rsidP="008C6295">
      <w:pPr>
        <w:spacing w:after="0" w:line="240" w:lineRule="auto"/>
      </w:pPr>
      <w:r>
        <w:separator/>
      </w:r>
    </w:p>
  </w:endnote>
  <w:endnote w:type="continuationSeparator" w:id="0">
    <w:p w:rsidR="00871B06" w:rsidRDefault="00871B0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06" w:rsidRDefault="00871B06" w:rsidP="008C6295">
      <w:pPr>
        <w:spacing w:after="0" w:line="240" w:lineRule="auto"/>
      </w:pPr>
      <w:r>
        <w:separator/>
      </w:r>
    </w:p>
  </w:footnote>
  <w:footnote w:type="continuationSeparator" w:id="0">
    <w:p w:rsidR="00871B06" w:rsidRDefault="00871B0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F4"/>
    <w:multiLevelType w:val="multilevel"/>
    <w:tmpl w:val="0760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E169D2"/>
    <w:multiLevelType w:val="multilevel"/>
    <w:tmpl w:val="DEBC6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9EB1397"/>
    <w:multiLevelType w:val="multilevel"/>
    <w:tmpl w:val="6C4AB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>
    <w:nsid w:val="2B6F078A"/>
    <w:multiLevelType w:val="multilevel"/>
    <w:tmpl w:val="1B3644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3A33BE"/>
    <w:multiLevelType w:val="multilevel"/>
    <w:tmpl w:val="71569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140C86"/>
    <w:rsid w:val="00152EF5"/>
    <w:rsid w:val="00162789"/>
    <w:rsid w:val="001D021F"/>
    <w:rsid w:val="0022544C"/>
    <w:rsid w:val="00237E13"/>
    <w:rsid w:val="0024144A"/>
    <w:rsid w:val="00241B63"/>
    <w:rsid w:val="002871C0"/>
    <w:rsid w:val="002C43D4"/>
    <w:rsid w:val="002D40D6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233B8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535B69"/>
    <w:rsid w:val="0054154E"/>
    <w:rsid w:val="00543B78"/>
    <w:rsid w:val="005750C7"/>
    <w:rsid w:val="005A67D3"/>
    <w:rsid w:val="005E496C"/>
    <w:rsid w:val="005F1A3B"/>
    <w:rsid w:val="005F4565"/>
    <w:rsid w:val="006126C8"/>
    <w:rsid w:val="0062104C"/>
    <w:rsid w:val="00632DCC"/>
    <w:rsid w:val="00655742"/>
    <w:rsid w:val="00664076"/>
    <w:rsid w:val="00681DF1"/>
    <w:rsid w:val="006C26B5"/>
    <w:rsid w:val="006D46EA"/>
    <w:rsid w:val="006E1768"/>
    <w:rsid w:val="00761EBF"/>
    <w:rsid w:val="00763F07"/>
    <w:rsid w:val="00772721"/>
    <w:rsid w:val="00790DDC"/>
    <w:rsid w:val="007E602C"/>
    <w:rsid w:val="007F1DB9"/>
    <w:rsid w:val="00823C66"/>
    <w:rsid w:val="008254F7"/>
    <w:rsid w:val="008425D0"/>
    <w:rsid w:val="00871B06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11039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64F31"/>
    <w:rsid w:val="00C800FA"/>
    <w:rsid w:val="00C861C2"/>
    <w:rsid w:val="00CA30A8"/>
    <w:rsid w:val="00CA736A"/>
    <w:rsid w:val="00CD7E94"/>
    <w:rsid w:val="00D30347"/>
    <w:rsid w:val="00D67B6D"/>
    <w:rsid w:val="00D76105"/>
    <w:rsid w:val="00DF6641"/>
    <w:rsid w:val="00E16A69"/>
    <w:rsid w:val="00E209B6"/>
    <w:rsid w:val="00E40E7A"/>
    <w:rsid w:val="00EB02D1"/>
    <w:rsid w:val="00EC7F2E"/>
    <w:rsid w:val="00ED69FD"/>
    <w:rsid w:val="00F05195"/>
    <w:rsid w:val="00F24375"/>
    <w:rsid w:val="00F40DCE"/>
    <w:rsid w:val="00F568FC"/>
    <w:rsid w:val="00FA0B53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9857A0A-7C9B-47E0-9E57-CCA6B6702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ПРОЕКТХАНТЫ-МАНСИЙСКИЙ АВТОНОМНЫЙ ОКРУГ  -  ЮГРА</vt:lpstr>
      <vt:lpstr>СОВЕТ ДЕПУТАТОВ</vt:lpstr>
      <vt:lpstr>Совет депутатов сельского поселения Красноленинский</vt:lpstr>
      <vt:lpstr>РЕШИЛ:</vt:lpstr>
    </vt:vector>
  </TitlesOfParts>
  <Company>1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2023-09-04T09:19:00Z</cp:lastPrinted>
  <dcterms:created xsi:type="dcterms:W3CDTF">2023-06-19T06:12:00Z</dcterms:created>
  <dcterms:modified xsi:type="dcterms:W3CDTF">2023-09-04T10:00:00Z</dcterms:modified>
</cp:coreProperties>
</file>